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B7CE" w14:textId="791FD4E4" w:rsidR="00CD10D0" w:rsidRPr="000E6C9D" w:rsidRDefault="003B53BC" w:rsidP="008173CE">
      <w:pPr>
        <w:jc w:val="center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53738B2" wp14:editId="4286E6E5">
            <wp:extent cx="3835400" cy="1414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BA168" w14:textId="77777777" w:rsidR="008173CE" w:rsidRPr="000E6C9D" w:rsidRDefault="008173CE" w:rsidP="008173CE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A405C73" w14:textId="4C542F06" w:rsidR="008173CE" w:rsidRPr="000E6C9D" w:rsidRDefault="00334DB9" w:rsidP="008173CE">
      <w:pPr>
        <w:pStyle w:val="NoSpacing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0E6C9D">
        <w:rPr>
          <w:rFonts w:asciiTheme="majorHAnsi" w:hAnsiTheme="majorHAnsi" w:cstheme="majorHAnsi"/>
          <w:b/>
          <w:bCs/>
          <w:sz w:val="24"/>
          <w:szCs w:val="24"/>
          <w:u w:val="single"/>
        </w:rPr>
        <w:t>Complaints</w:t>
      </w:r>
    </w:p>
    <w:p w14:paraId="204F6D5E" w14:textId="77777777" w:rsidR="00334DB9" w:rsidRPr="000E6C9D" w:rsidRDefault="00334DB9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6DB3423" w14:textId="7E92FCF4" w:rsidR="00334DB9" w:rsidRPr="000E6C9D" w:rsidRDefault="00334DB9" w:rsidP="000E6C9D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 xml:space="preserve">We recognise that parents and carers will, from time to time, have normal legitimate concerns about the </w:t>
      </w:r>
      <w:r w:rsidR="00A969EA" w:rsidRPr="000E6C9D">
        <w:rPr>
          <w:rFonts w:asciiTheme="majorHAnsi" w:hAnsiTheme="majorHAnsi" w:cstheme="majorHAnsi"/>
          <w:sz w:val="24"/>
          <w:szCs w:val="24"/>
        </w:rPr>
        <w:t>progress, achievement, behaviour or welfare of their child, or about other matters connected with the Academy.</w:t>
      </w:r>
    </w:p>
    <w:p w14:paraId="42558CF5" w14:textId="77777777" w:rsidR="00A969EA" w:rsidRPr="000E6C9D" w:rsidRDefault="00A969EA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62CEDA4" w14:textId="346E71F8" w:rsidR="00A969EA" w:rsidRPr="000E6C9D" w:rsidRDefault="00A969EA" w:rsidP="000E6C9D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We encourage parents and carers to make those concerns</w:t>
      </w:r>
      <w:r w:rsidR="00CB0670" w:rsidRPr="000E6C9D">
        <w:rPr>
          <w:rFonts w:asciiTheme="majorHAnsi" w:hAnsiTheme="majorHAnsi" w:cstheme="majorHAnsi"/>
          <w:sz w:val="24"/>
          <w:szCs w:val="24"/>
        </w:rPr>
        <w:t xml:space="preserve"> to the relevant member of staff so they </w:t>
      </w:r>
      <w:r w:rsidR="00E2230E" w:rsidRPr="000E6C9D">
        <w:rPr>
          <w:rFonts w:asciiTheme="majorHAnsi" w:hAnsiTheme="majorHAnsi" w:cstheme="majorHAnsi"/>
          <w:sz w:val="24"/>
          <w:szCs w:val="24"/>
        </w:rPr>
        <w:t>a</w:t>
      </w:r>
      <w:r w:rsidR="00CB0670" w:rsidRPr="000E6C9D">
        <w:rPr>
          <w:rFonts w:asciiTheme="majorHAnsi" w:hAnsiTheme="majorHAnsi" w:cstheme="majorHAnsi"/>
          <w:sz w:val="24"/>
          <w:szCs w:val="24"/>
        </w:rPr>
        <w:t>r</w:t>
      </w:r>
      <w:r w:rsidR="00E2230E" w:rsidRPr="000E6C9D">
        <w:rPr>
          <w:rFonts w:asciiTheme="majorHAnsi" w:hAnsiTheme="majorHAnsi" w:cstheme="majorHAnsi"/>
          <w:sz w:val="24"/>
          <w:szCs w:val="24"/>
        </w:rPr>
        <w:t>e</w:t>
      </w:r>
      <w:r w:rsidR="00CB0670" w:rsidRPr="000E6C9D">
        <w:rPr>
          <w:rFonts w:asciiTheme="majorHAnsi" w:hAnsiTheme="majorHAnsi" w:cstheme="majorHAnsi"/>
          <w:sz w:val="24"/>
          <w:szCs w:val="24"/>
        </w:rPr>
        <w:t xml:space="preserve"> addressed in </w:t>
      </w:r>
      <w:r w:rsidR="00BC64FE" w:rsidRPr="000E6C9D">
        <w:rPr>
          <w:rFonts w:asciiTheme="majorHAnsi" w:hAnsiTheme="majorHAnsi" w:cstheme="majorHAnsi"/>
          <w:sz w:val="24"/>
          <w:szCs w:val="24"/>
        </w:rPr>
        <w:t xml:space="preserve">partnership </w:t>
      </w:r>
      <w:r w:rsidR="00764433" w:rsidRPr="000E6C9D">
        <w:rPr>
          <w:rFonts w:asciiTheme="majorHAnsi" w:hAnsiTheme="majorHAnsi" w:cstheme="majorHAnsi"/>
          <w:sz w:val="24"/>
          <w:szCs w:val="24"/>
        </w:rPr>
        <w:t>with the Academy. Almost invariably</w:t>
      </w:r>
      <w:r w:rsidR="00E2230E" w:rsidRPr="000E6C9D">
        <w:rPr>
          <w:rFonts w:asciiTheme="majorHAnsi" w:hAnsiTheme="majorHAnsi" w:cstheme="majorHAnsi"/>
          <w:sz w:val="24"/>
          <w:szCs w:val="24"/>
        </w:rPr>
        <w:t>, the sooner such concerns are r</w:t>
      </w:r>
      <w:r w:rsidR="00040EE7" w:rsidRPr="000E6C9D">
        <w:rPr>
          <w:rFonts w:asciiTheme="majorHAnsi" w:hAnsiTheme="majorHAnsi" w:cstheme="majorHAnsi"/>
          <w:sz w:val="24"/>
          <w:szCs w:val="24"/>
        </w:rPr>
        <w:t>aised, the easier it is for an appropriate resolution to be found</w:t>
      </w:r>
      <w:r w:rsidR="00ED34E7" w:rsidRPr="000E6C9D">
        <w:rPr>
          <w:rFonts w:asciiTheme="majorHAnsi" w:hAnsiTheme="majorHAnsi" w:cstheme="majorHAnsi"/>
          <w:sz w:val="24"/>
          <w:szCs w:val="24"/>
        </w:rPr>
        <w:t>.</w:t>
      </w:r>
    </w:p>
    <w:p w14:paraId="6A0BA85A" w14:textId="77777777" w:rsidR="00ED34E7" w:rsidRPr="000E6C9D" w:rsidRDefault="00ED34E7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3775601" w14:textId="193A30E8" w:rsidR="00ED34E7" w:rsidRPr="000E6C9D" w:rsidRDefault="00ED34E7" w:rsidP="000E6C9D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However, if yo</w:t>
      </w:r>
      <w:r w:rsidR="001206B9">
        <w:rPr>
          <w:rFonts w:asciiTheme="majorHAnsi" w:hAnsiTheme="majorHAnsi" w:cstheme="majorHAnsi"/>
          <w:sz w:val="24"/>
          <w:szCs w:val="24"/>
        </w:rPr>
        <w:t>u</w:t>
      </w:r>
      <w:r w:rsidRPr="000E6C9D">
        <w:rPr>
          <w:rFonts w:asciiTheme="majorHAnsi" w:hAnsiTheme="majorHAnsi" w:cstheme="majorHAnsi"/>
          <w:sz w:val="24"/>
          <w:szCs w:val="24"/>
        </w:rPr>
        <w:t xml:space="preserve"> would like to make a formal complaint a copy of the Academy Complaints Procedure can be found </w:t>
      </w:r>
      <w:r w:rsidR="00104AE9" w:rsidRPr="000E6C9D">
        <w:rPr>
          <w:rFonts w:asciiTheme="majorHAnsi" w:hAnsiTheme="majorHAnsi" w:cstheme="majorHAnsi"/>
          <w:sz w:val="24"/>
          <w:szCs w:val="24"/>
        </w:rPr>
        <w:t>on the Academy website as follows: -</w:t>
      </w:r>
    </w:p>
    <w:p w14:paraId="55BCE09A" w14:textId="77777777" w:rsidR="00104AE9" w:rsidRPr="000E6C9D" w:rsidRDefault="00104AE9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1762E25" w14:textId="039806BF" w:rsidR="00104AE9" w:rsidRPr="000E6C9D" w:rsidRDefault="0016470F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hyperlink r:id="rId7" w:history="1">
        <w:r w:rsidRPr="000E6C9D">
          <w:rPr>
            <w:rStyle w:val="Hyperlink"/>
            <w:rFonts w:asciiTheme="majorHAnsi" w:hAnsiTheme="majorHAnsi" w:cstheme="majorHAnsi"/>
            <w:sz w:val="24"/>
            <w:szCs w:val="24"/>
          </w:rPr>
          <w:t>https://www.greenwoodacademies.org/page/?title=Greenwood+Academies+Trust+Policies&amp;pid=19</w:t>
        </w:r>
      </w:hyperlink>
      <w:r w:rsidRPr="000E6C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163B47B" w14:textId="77777777" w:rsidR="0016470F" w:rsidRPr="000E6C9D" w:rsidRDefault="0016470F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00B955A" w14:textId="3CF1262A" w:rsidR="0016470F" w:rsidRPr="000E6C9D" w:rsidRDefault="00646087" w:rsidP="000E6C9D">
      <w:pPr>
        <w:pStyle w:val="NoSpacing"/>
        <w:jc w:val="both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Complaints about an exclusion, internal or permanent, should be made to the Academy Adviso</w:t>
      </w:r>
      <w:r w:rsidR="009F0AF8" w:rsidRPr="000E6C9D">
        <w:rPr>
          <w:rFonts w:asciiTheme="majorHAnsi" w:hAnsiTheme="majorHAnsi" w:cstheme="majorHAnsi"/>
          <w:sz w:val="24"/>
          <w:szCs w:val="24"/>
        </w:rPr>
        <w:t>ry Committee. Please write to lkingett@kingswoodsecondaryacademy.org , Clerk to the AAC</w:t>
      </w:r>
      <w:r w:rsidR="008D61C8" w:rsidRPr="000E6C9D">
        <w:rPr>
          <w:rFonts w:asciiTheme="majorHAnsi" w:hAnsiTheme="majorHAnsi" w:cstheme="majorHAnsi"/>
          <w:sz w:val="24"/>
          <w:szCs w:val="24"/>
        </w:rPr>
        <w:t>. This information will be in the exclusion letter to parents.</w:t>
      </w:r>
    </w:p>
    <w:p w14:paraId="01F0F9E6" w14:textId="77777777" w:rsidR="008D61C8" w:rsidRPr="000E6C9D" w:rsidRDefault="008D61C8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29ACD90" w14:textId="57009F02" w:rsidR="008D61C8" w:rsidRPr="000E6C9D" w:rsidRDefault="008D61C8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To make a complaint about the Principal</w:t>
      </w:r>
      <w:r w:rsidR="006846C2" w:rsidRPr="000E6C9D">
        <w:rPr>
          <w:rFonts w:asciiTheme="majorHAnsi" w:hAnsiTheme="majorHAnsi" w:cstheme="majorHAnsi"/>
          <w:sz w:val="24"/>
          <w:szCs w:val="24"/>
        </w:rPr>
        <w:t>, write to:-</w:t>
      </w:r>
    </w:p>
    <w:p w14:paraId="4889F00E" w14:textId="77777777" w:rsidR="006846C2" w:rsidRPr="000E6C9D" w:rsidRDefault="006846C2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7AD090E" w14:textId="020D7FE5" w:rsidR="006846C2" w:rsidRPr="000E6C9D" w:rsidRDefault="006846C2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Director of Secondary Education</w:t>
      </w:r>
    </w:p>
    <w:p w14:paraId="4765BCDE" w14:textId="1B3462F9" w:rsidR="006846C2" w:rsidRPr="000E6C9D" w:rsidRDefault="006846C2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Greenwood Academies Trust</w:t>
      </w:r>
    </w:p>
    <w:p w14:paraId="0F0F2E16" w14:textId="296A4914" w:rsidR="006846C2" w:rsidRPr="000E6C9D" w:rsidRDefault="006846C2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0E6C9D">
        <w:rPr>
          <w:rFonts w:asciiTheme="majorHAnsi" w:hAnsiTheme="majorHAnsi" w:cstheme="majorHAnsi"/>
          <w:sz w:val="24"/>
          <w:szCs w:val="24"/>
        </w:rPr>
        <w:t>Colwick</w:t>
      </w:r>
      <w:proofErr w:type="spellEnd"/>
      <w:r w:rsidRPr="000E6C9D">
        <w:rPr>
          <w:rFonts w:asciiTheme="majorHAnsi" w:hAnsiTheme="majorHAnsi" w:cstheme="majorHAnsi"/>
          <w:sz w:val="24"/>
          <w:szCs w:val="24"/>
        </w:rPr>
        <w:t xml:space="preserve"> Quays Business Park</w:t>
      </w:r>
    </w:p>
    <w:p w14:paraId="0D4EDCE1" w14:textId="1CE44BC6" w:rsidR="000E6C9D" w:rsidRPr="000E6C9D" w:rsidRDefault="000E6C9D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Rd No 2</w:t>
      </w:r>
    </w:p>
    <w:p w14:paraId="737DCA59" w14:textId="2F9E7232" w:rsidR="000E6C9D" w:rsidRPr="000E6C9D" w:rsidRDefault="000E6C9D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0E6C9D">
        <w:rPr>
          <w:rFonts w:asciiTheme="majorHAnsi" w:hAnsiTheme="majorHAnsi" w:cstheme="majorHAnsi"/>
          <w:sz w:val="24"/>
          <w:szCs w:val="24"/>
        </w:rPr>
        <w:t>Colwick</w:t>
      </w:r>
      <w:proofErr w:type="spellEnd"/>
    </w:p>
    <w:p w14:paraId="5FCDE329" w14:textId="0E3A8382" w:rsidR="000E6C9D" w:rsidRPr="000E6C9D" w:rsidRDefault="000E6C9D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Nottingham</w:t>
      </w:r>
    </w:p>
    <w:p w14:paraId="59992D73" w14:textId="7E007A23" w:rsidR="000E6C9D" w:rsidRPr="000E6C9D" w:rsidRDefault="000E6C9D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0E6C9D">
        <w:rPr>
          <w:rFonts w:asciiTheme="majorHAnsi" w:hAnsiTheme="majorHAnsi" w:cstheme="majorHAnsi"/>
          <w:sz w:val="24"/>
          <w:szCs w:val="24"/>
        </w:rPr>
        <w:t>NG4 2JY</w:t>
      </w:r>
    </w:p>
    <w:p w14:paraId="01893577" w14:textId="77777777" w:rsidR="006846C2" w:rsidRPr="000E6C9D" w:rsidRDefault="006846C2" w:rsidP="008173CE">
      <w:pPr>
        <w:pStyle w:val="NoSpacing"/>
        <w:rPr>
          <w:rFonts w:asciiTheme="majorHAnsi" w:hAnsiTheme="majorHAnsi" w:cstheme="majorHAnsi"/>
          <w:sz w:val="24"/>
          <w:szCs w:val="24"/>
        </w:rPr>
      </w:pPr>
    </w:p>
    <w:sectPr w:rsidR="006846C2" w:rsidRPr="000E6C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964F" w14:textId="77777777" w:rsidR="004A548B" w:rsidRDefault="004A548B" w:rsidP="003B53BC">
      <w:pPr>
        <w:spacing w:after="0" w:line="240" w:lineRule="auto"/>
      </w:pPr>
      <w:r>
        <w:separator/>
      </w:r>
    </w:p>
  </w:endnote>
  <w:endnote w:type="continuationSeparator" w:id="0">
    <w:p w14:paraId="55A77B4B" w14:textId="77777777" w:rsidR="004A548B" w:rsidRDefault="004A548B" w:rsidP="003B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9DF1" w14:textId="3C77BF6F" w:rsidR="003B53BC" w:rsidRDefault="003B53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F7E8AE" wp14:editId="44140E1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f294f57a7b4b0be9effcfce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7312C" w14:textId="1C8BD8D8" w:rsidR="003B53BC" w:rsidRPr="003B53BC" w:rsidRDefault="003B53BC" w:rsidP="003B53B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53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7E8AE" id="_x0000_t202" coordsize="21600,21600" o:spt="202" path="m,l,21600r21600,l21600,xe">
              <v:stroke joinstyle="miter"/>
              <v:path gradientshapeok="t" o:connecttype="rect"/>
            </v:shapetype>
            <v:shape id="MSIPCM7f294f57a7b4b0be9effcfce" o:spid="_x0000_s1027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43D7312C" w14:textId="1C8BD8D8" w:rsidR="003B53BC" w:rsidRPr="003B53BC" w:rsidRDefault="003B53BC" w:rsidP="003B53B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53B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97B5" w14:textId="77777777" w:rsidR="004A548B" w:rsidRDefault="004A548B" w:rsidP="003B53BC">
      <w:pPr>
        <w:spacing w:after="0" w:line="240" w:lineRule="auto"/>
      </w:pPr>
      <w:r>
        <w:separator/>
      </w:r>
    </w:p>
  </w:footnote>
  <w:footnote w:type="continuationSeparator" w:id="0">
    <w:p w14:paraId="5824B7BC" w14:textId="77777777" w:rsidR="004A548B" w:rsidRDefault="004A548B" w:rsidP="003B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46A2" w14:textId="26876494" w:rsidR="003B53BC" w:rsidRDefault="003B53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2A4D12" wp14:editId="7BC49CE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3f9488eb157004a77fbdcf1" descr="{&quot;HashCode&quot;:-695740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41F87" w14:textId="1333F835" w:rsidR="003B53BC" w:rsidRPr="003B53BC" w:rsidRDefault="003B53BC" w:rsidP="003B53B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53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A4D12" id="_x0000_t202" coordsize="21600,21600" o:spt="202" path="m,l,21600r21600,l21600,xe">
              <v:stroke joinstyle="miter"/>
              <v:path gradientshapeok="t" o:connecttype="rect"/>
            </v:shapetype>
            <v:shape id="MSIPCMc3f9488eb157004a77fbdcf1" o:spid="_x0000_s1026" type="#_x0000_t202" alt="{&quot;HashCode&quot;:-695740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3C41F87" w14:textId="1333F835" w:rsidR="003B53BC" w:rsidRPr="003B53BC" w:rsidRDefault="003B53BC" w:rsidP="003B53B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53BC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BC"/>
    <w:rsid w:val="00040EE7"/>
    <w:rsid w:val="000E6C9D"/>
    <w:rsid w:val="00104AE9"/>
    <w:rsid w:val="001206B9"/>
    <w:rsid w:val="0016470F"/>
    <w:rsid w:val="00334DB9"/>
    <w:rsid w:val="003B53BC"/>
    <w:rsid w:val="004A548B"/>
    <w:rsid w:val="00646087"/>
    <w:rsid w:val="006846C2"/>
    <w:rsid w:val="006D43AB"/>
    <w:rsid w:val="00764433"/>
    <w:rsid w:val="008173CE"/>
    <w:rsid w:val="008D61C8"/>
    <w:rsid w:val="009D01F3"/>
    <w:rsid w:val="009F0AF8"/>
    <w:rsid w:val="00A969EA"/>
    <w:rsid w:val="00BC64FE"/>
    <w:rsid w:val="00CB0670"/>
    <w:rsid w:val="00CD10D0"/>
    <w:rsid w:val="00E2230E"/>
    <w:rsid w:val="00E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08F25"/>
  <w15:chartTrackingRefBased/>
  <w15:docId w15:val="{D81BEB5B-815F-43E4-8D13-FECE4951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BC"/>
  </w:style>
  <w:style w:type="paragraph" w:styleId="Footer">
    <w:name w:val="footer"/>
    <w:basedOn w:val="Normal"/>
    <w:link w:val="FooterChar"/>
    <w:uiPriority w:val="99"/>
    <w:unhideWhenUsed/>
    <w:rsid w:val="003B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BC"/>
  </w:style>
  <w:style w:type="paragraph" w:styleId="NoSpacing">
    <w:name w:val="No Spacing"/>
    <w:uiPriority w:val="1"/>
    <w:qFormat/>
    <w:rsid w:val="008173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4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reenwoodacademies.org/page/?title=Greenwood+Academies+Trust+Policies&amp;pid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Kingett</dc:creator>
  <cp:keywords/>
  <dc:description/>
  <cp:lastModifiedBy>L Kingett</cp:lastModifiedBy>
  <cp:revision>20</cp:revision>
  <dcterms:created xsi:type="dcterms:W3CDTF">2023-03-28T13:38:00Z</dcterms:created>
  <dcterms:modified xsi:type="dcterms:W3CDTF">2023-03-28T13:58:00Z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e3b5ea-4b98-4e48-b5c9-b587d8d98a9b_Enabled">
    <vt:lpwstr>true</vt:lpwstr>
  </property>
  <property fmtid="{D5CDD505-2E9C-101B-9397-08002B2CF9AE}" pid="3" name="MSIP_Label_b3e3b5ea-4b98-4e48-b5c9-b587d8d98a9b_SetDate">
    <vt:lpwstr>2023-03-28T13:38:37Z</vt:lpwstr>
  </property>
  <property fmtid="{D5CDD505-2E9C-101B-9397-08002B2CF9AE}" pid="4" name="MSIP_Label_b3e3b5ea-4b98-4e48-b5c9-b587d8d98a9b_Method">
    <vt:lpwstr>Privileged</vt:lpwstr>
  </property>
  <property fmtid="{D5CDD505-2E9C-101B-9397-08002B2CF9AE}" pid="5" name="MSIP_Label_b3e3b5ea-4b98-4e48-b5c9-b587d8d98a9b_Name">
    <vt:lpwstr>b3e3b5ea-4b98-4e48-b5c9-b587d8d98a9b</vt:lpwstr>
  </property>
  <property fmtid="{D5CDD505-2E9C-101B-9397-08002B2CF9AE}" pid="6" name="MSIP_Label_b3e3b5ea-4b98-4e48-b5c9-b587d8d98a9b_SiteId">
    <vt:lpwstr>a091745a-b7d8-4d7a-b2a6-1359053d4510</vt:lpwstr>
  </property>
  <property fmtid="{D5CDD505-2E9C-101B-9397-08002B2CF9AE}" pid="7" name="MSIP_Label_b3e3b5ea-4b98-4e48-b5c9-b587d8d98a9b_ActionId">
    <vt:lpwstr>2be0374d-4bd6-4d66-9374-48fcbda7b79c</vt:lpwstr>
  </property>
  <property fmtid="{D5CDD505-2E9C-101B-9397-08002B2CF9AE}" pid="8" name="MSIP_Label_b3e3b5ea-4b98-4e48-b5c9-b587d8d98a9b_ContentBits">
    <vt:lpwstr>3</vt:lpwstr>
  </property>
</Properties>
</file>